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53C" w:rsidRDefault="008D253C" w:rsidP="0067720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7720C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Методический семинар-практикум </w:t>
      </w:r>
    </w:p>
    <w:p w:rsidR="008D253C" w:rsidRPr="0067720C" w:rsidRDefault="008D253C" w:rsidP="0067720C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7720C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«Педагогические приемы формирования УУД на уроках»</w:t>
      </w:r>
    </w:p>
    <w:p w:rsidR="008D253C" w:rsidRPr="00F37ED0" w:rsidRDefault="008D253C" w:rsidP="00F37E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>Повышение компетентности педагогов в освоении приемов формирования УУД</w:t>
      </w:r>
    </w:p>
    <w:p w:rsidR="008D253C" w:rsidRPr="00F37ED0" w:rsidRDefault="008D253C" w:rsidP="00F37ED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8D253C" w:rsidRPr="00F37ED0" w:rsidRDefault="008D253C" w:rsidP="00F37E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Раскрыть и осмыслить понятие УУД</w:t>
      </w:r>
    </w:p>
    <w:p w:rsidR="008D253C" w:rsidRPr="00F37ED0" w:rsidRDefault="008D253C" w:rsidP="00F37E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Рассмотреть виды УУД, их содержание, требования к результатам сформированности</w:t>
      </w:r>
    </w:p>
    <w:p w:rsidR="008D253C" w:rsidRPr="00F37ED0" w:rsidRDefault="008D253C" w:rsidP="00F37E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Познакомиться с приемами, помогающими формировать УУД</w:t>
      </w:r>
    </w:p>
    <w:p w:rsidR="008D253C" w:rsidRDefault="008D253C" w:rsidP="00F37E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Приобрести практический опыт выполнения универсальных учебных действий в процессе работы с информацией</w:t>
      </w:r>
    </w:p>
    <w:p w:rsidR="00650214" w:rsidRDefault="00650214" w:rsidP="0065021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Оргмомент</w:t>
      </w:r>
    </w:p>
    <w:p w:rsidR="00650214" w:rsidRDefault="00650214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02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>Уважаемые педагоги! Давайте настроимся на плодотворную работу. Надеемся, что наша встреча будет для нас полезна и интересна.</w:t>
      </w:r>
    </w:p>
    <w:p w:rsidR="00650214" w:rsidRDefault="00650214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Сегодня мы отправимся в путешествие по неизведанному маршруту. Чтобы путь был интересен, и мы смогли его осилить, нам нужно работать в одной команде. Тем более, что цель у нас единая – вырастить наших детей добрыми, честными, порядочными и самостоятельными людьми.</w:t>
      </w:r>
      <w:r w:rsidRPr="006502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50214" w:rsidRDefault="00650214" w:rsidP="009F445E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Актуализация знаний</w:t>
      </w:r>
      <w:r w:rsidRPr="006502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50214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Знакома ли вам аббревиатура «ФГОС»</w:t>
      </w:r>
      <w:r w:rsidR="00650214" w:rsidRPr="00F37ED0">
        <w:rPr>
          <w:rFonts w:ascii="Times New Roman" w:hAnsi="Times New Roman" w:cs="Times New Roman"/>
          <w:sz w:val="24"/>
          <w:szCs w:val="24"/>
          <w:lang w:eastAsia="ru-RU"/>
        </w:rPr>
        <w:t>? Расшифруем ее. (ФГОС – Федеральный государственный образовательный стандарт)</w:t>
      </w:r>
      <w:r w:rsidR="0065021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50214" w:rsidRPr="006502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50214"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Этот новый стандарт в профессиональной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среде называют стандартом трех «Т». Почему? О каких трёх «Т»</w:t>
      </w:r>
      <w:r w:rsidR="00650214"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 идет речь?</w:t>
      </w:r>
    </w:p>
    <w:p w:rsidR="00650214" w:rsidRPr="00F37ED0" w:rsidRDefault="00650214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- Требования к условиям, </w:t>
      </w:r>
    </w:p>
    <w:p w:rsidR="00650214" w:rsidRPr="00F37ED0" w:rsidRDefault="00650214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- Требования к структуре образовательных программ</w:t>
      </w:r>
    </w:p>
    <w:p w:rsidR="00650214" w:rsidRPr="00F37ED0" w:rsidRDefault="00650214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- Требования к результатам</w:t>
      </w:r>
    </w:p>
    <w:p w:rsidR="00650214" w:rsidRPr="00F37ED0" w:rsidRDefault="00650214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Если раньше интересовало, сколько ученику отчитали уроков, сколько он решил задачек, сколько часов он</w:t>
      </w:r>
      <w:r w:rsidR="009F445E">
        <w:rPr>
          <w:rFonts w:ascii="Times New Roman" w:hAnsi="Times New Roman" w:cs="Times New Roman"/>
          <w:sz w:val="24"/>
          <w:szCs w:val="24"/>
          <w:lang w:eastAsia="ru-RU"/>
        </w:rPr>
        <w:t xml:space="preserve"> пробыл в школе, теперь вопрос «Сколько?»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 уходит, и требования предъявляются, каким он стал после того, как прошел через эти уроки. Какие умения у него появились? Как он умеет вести себя в жизни? Насколько он готов к применению к практике тех знаний и т.д.</w:t>
      </w:r>
    </w:p>
    <w:p w:rsidR="00650214" w:rsidRPr="00F37ED0" w:rsidRDefault="00650214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Судить </w:t>
      </w:r>
      <w:r w:rsidR="009F445E">
        <w:rPr>
          <w:rFonts w:ascii="Times New Roman" w:hAnsi="Times New Roman" w:cs="Times New Roman"/>
          <w:sz w:val="24"/>
          <w:szCs w:val="24"/>
          <w:lang w:eastAsia="ru-RU"/>
        </w:rPr>
        <w:t>о школе будут не по количеству «4» и «5»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>, а по сформированности личности в целом.</w:t>
      </w:r>
      <w:r w:rsidRPr="006502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>Главным документом в разработке стандартов второго поколения являются требования к результатам освоения основных образовательных программ. Существует 3 группы результатов: личностные, предметные и метапредметные.</w:t>
      </w:r>
    </w:p>
    <w:p w:rsidR="00650214" w:rsidRPr="00F37ED0" w:rsidRDefault="00650214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Результаты сформулированы как действия, как способы действий, которыми должен овладеть ребенок. Результат – это овладение ребенком учебной деятельностью, умением учиться.</w:t>
      </w:r>
      <w:r w:rsidRPr="006502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>Меняются требования к результатам, должен меняться и сам учитель, должен меняться и сам урок.</w:t>
      </w:r>
      <w:r w:rsidRPr="006502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В основе стандартов лежит системно-деятельностный подход 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(формирование УУД, обобщенных способов действий, обеспечивающих эффективное решение жизненных задач)</w:t>
      </w:r>
    </w:p>
    <w:p w:rsidR="00650214" w:rsidRPr="00F37ED0" w:rsidRDefault="00650214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3.Формулировка проблемы. Самооценка</w:t>
      </w:r>
    </w:p>
    <w:p w:rsidR="00650214" w:rsidRPr="00F37ED0" w:rsidRDefault="00650214" w:rsidP="009F44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Какие виды деятельности и какие задания относятся к системно-деятельностному подходу?</w:t>
      </w:r>
    </w:p>
    <w:p w:rsidR="00650214" w:rsidRPr="00F37ED0" w:rsidRDefault="00650214" w:rsidP="009F44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Кто может ответить на этот вопрос?</w:t>
      </w:r>
    </w:p>
    <w:p w:rsidR="00650214" w:rsidRPr="00F37ED0" w:rsidRDefault="00650214" w:rsidP="009F445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Кто затрудняется?</w:t>
      </w:r>
    </w:p>
    <w:p w:rsidR="00650214" w:rsidRPr="00F37ED0" w:rsidRDefault="00650214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Оцените знания по данному вопросу, отметьте тот уровень, на котором вы находитесь. (Используется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стимульный материал к методике «Дерево»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>) см.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</w:p>
    <w:p w:rsidR="00650214" w:rsidRDefault="00650214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4.Сообщение темы методического совещания</w:t>
      </w:r>
      <w:r w:rsidRPr="006502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50214" w:rsidRPr="00F37ED0" w:rsidRDefault="00650214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Тема, кото</w:t>
      </w:r>
      <w:r>
        <w:rPr>
          <w:rFonts w:ascii="Times New Roman" w:hAnsi="Times New Roman" w:cs="Times New Roman"/>
          <w:sz w:val="24"/>
          <w:szCs w:val="24"/>
          <w:lang w:eastAsia="ru-RU"/>
        </w:rPr>
        <w:t>рую мы сегодня рассматриваем – «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Педагогические приёмы формирования УУД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уроках»</w:t>
      </w:r>
    </w:p>
    <w:p w:rsidR="00650214" w:rsidRPr="00F37ED0" w:rsidRDefault="00650214" w:rsidP="009F445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Какие вопросы мы должны сегодня рассмотреть?</w:t>
      </w:r>
    </w:p>
    <w:p w:rsidR="00650214" w:rsidRPr="00F37ED0" w:rsidRDefault="00650214" w:rsidP="009F445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Что такое УУД? Какие бывают УУД? </w:t>
      </w:r>
    </w:p>
    <w:p w:rsidR="00650214" w:rsidRPr="00F37ED0" w:rsidRDefault="00650214" w:rsidP="009F445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Какие существуют приемы формирования УУД?</w:t>
      </w:r>
    </w:p>
    <w:p w:rsidR="00650214" w:rsidRPr="00F37ED0" w:rsidRDefault="00650214" w:rsidP="009F445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На какое понятие мы должны сег</w:t>
      </w:r>
      <w:r w:rsidR="009F445E">
        <w:rPr>
          <w:rFonts w:ascii="Times New Roman" w:hAnsi="Times New Roman" w:cs="Times New Roman"/>
          <w:sz w:val="24"/>
          <w:szCs w:val="24"/>
          <w:lang w:eastAsia="ru-RU"/>
        </w:rPr>
        <w:t>одня сделать упор? (На понятие «прием» или «УУД»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>?)</w:t>
      </w:r>
      <w:r w:rsidRPr="006502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>Если разобраться, что такое УУД, какие они бывают, какие существуют способы формирования УУД, то будет понятно, какими приемами формируются УУД.</w:t>
      </w:r>
    </w:p>
    <w:p w:rsidR="00650214" w:rsidRDefault="00650214" w:rsidP="009F4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5. Постановка цели и задач методического совещания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0214" w:rsidRPr="00F37ED0" w:rsidRDefault="00650214" w:rsidP="009F44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502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>Исходя из вопросов, которые мы поставили, сформулируем цель семинара</w:t>
      </w:r>
    </w:p>
    <w:p w:rsidR="00650214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Цель - п</w:t>
      </w:r>
      <w:r w:rsidR="00650214" w:rsidRPr="00F37ED0">
        <w:rPr>
          <w:rFonts w:ascii="Times New Roman" w:hAnsi="Times New Roman" w:cs="Times New Roman"/>
          <w:sz w:val="24"/>
          <w:szCs w:val="24"/>
          <w:lang w:eastAsia="ru-RU"/>
        </w:rPr>
        <w:t>овышение компетентности педагогов в освоении приемов формирования УУД</w:t>
      </w:r>
    </w:p>
    <w:p w:rsidR="00650214" w:rsidRPr="00F37ED0" w:rsidRDefault="00650214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650214" w:rsidRPr="00F37ED0" w:rsidRDefault="00650214" w:rsidP="009F445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Раскрыть и осмыслить понятие УУД, </w:t>
      </w:r>
    </w:p>
    <w:p w:rsidR="00650214" w:rsidRPr="00F37ED0" w:rsidRDefault="00650214" w:rsidP="009F445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Рассмотреть виды УУД, их содержание, требования к результатам сформированности</w:t>
      </w:r>
    </w:p>
    <w:p w:rsidR="00650214" w:rsidRPr="00F37ED0" w:rsidRDefault="00650214" w:rsidP="009F445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Познакомиться с приемами, помогающими формировать УУД</w:t>
      </w:r>
    </w:p>
    <w:p w:rsidR="00650214" w:rsidRDefault="00650214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Приобрести практический опыт выполнения универсальных учебных действий в процессе работы с информацией</w:t>
      </w:r>
    </w:p>
    <w:p w:rsidR="00650214" w:rsidRPr="00F37ED0" w:rsidRDefault="00650214" w:rsidP="009F4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6. Работа по теме семинара.</w:t>
      </w:r>
      <w:r w:rsidRPr="006502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Попробуем ответить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>, что такое УУД.</w:t>
      </w:r>
    </w:p>
    <w:p w:rsidR="00650214" w:rsidRPr="00F37ED0" w:rsidRDefault="00650214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УУД- Обобщенные способы действий, позволяющие</w:t>
      </w:r>
      <w:r w:rsidRPr="006502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>ориентироваться в учебной деятельности, включая осознание ее</w:t>
      </w:r>
      <w:r w:rsidRPr="006502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>цели, ценностно-смысловых и операциональных характеристик</w:t>
      </w:r>
    </w:p>
    <w:p w:rsidR="00650214" w:rsidRPr="00F37ED0" w:rsidRDefault="00650214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УУД - Совокупность способов действий учащегося, обеспечивающих его способность к самостоятельному усвоению новых знаний и умений, включая организацию этого процесса</w:t>
      </w:r>
    </w:p>
    <w:p w:rsidR="00650214" w:rsidRPr="00F37ED0" w:rsidRDefault="00650214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УУД - Умение учиться, способность к саморазвитию и самосовершенствованию</w:t>
      </w:r>
    </w:p>
    <w:p w:rsidR="00650214" w:rsidRPr="00F37ED0" w:rsidRDefault="00650214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УУД – это самоопределение, самосовершенствование путем сознательного и активного присвоения нового социального опыта</w:t>
      </w:r>
    </w:p>
    <w:p w:rsidR="00650214" w:rsidRPr="00F37ED0" w:rsidRDefault="00650214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Вывод </w:t>
      </w:r>
    </w:p>
    <w:p w:rsidR="00650214" w:rsidRPr="00F37ED0" w:rsidRDefault="00650214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F37E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широком смысле</w:t>
      </w:r>
      <w:r w:rsidR="009F44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7E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УУД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– это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 </w:t>
      </w:r>
    </w:p>
    <w:p w:rsidR="00650214" w:rsidRPr="00F37ED0" w:rsidRDefault="00650214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 узком смысле УУД-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 это совокупность способов действия учащегося (а также связанных с ними навыков учебной работы), обеспечивающих самостоятельное усвоение новых знаний, формирование умений, включая организацию этого процесса.</w:t>
      </w:r>
      <w:r w:rsidRPr="006502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>Все УУД делятся на личностные, регулятивные, познавательные и коммуникативные</w:t>
      </w:r>
    </w:p>
    <w:p w:rsidR="009F445E" w:rsidRDefault="00650214" w:rsidP="009F4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7. Практическая работа.</w:t>
      </w:r>
    </w:p>
    <w:p w:rsidR="00650214" w:rsidRPr="00F37ED0" w:rsidRDefault="00650214" w:rsidP="009F4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Определение действий, относящихся к личностным, регулятивным, познавательным, коммуникативным УУД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502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Чтобы говорить о педагогических приемах формирования УУД, необходимо разобраться, какие бывают УУД. Предлагаем вам прочитать характеристику УУД и определить, какие действия относятся к личностным, регулятивным, познавательным, коммуникативным УУД. </w:t>
      </w:r>
    </w:p>
    <w:p w:rsidR="00650214" w:rsidRPr="00F37ED0" w:rsidRDefault="00650214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Во время чтения определите основные действия, которые позволяют формировать УУД. Прочитав тексты, поработайте в парах и обобщите сведения в виде таблицы</w:t>
      </w:r>
    </w:p>
    <w:p w:rsidR="00650214" w:rsidRPr="00F37ED0" w:rsidRDefault="00650214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</w:t>
      </w:r>
    </w:p>
    <w:p w:rsidR="00650214" w:rsidRPr="00F37ED0" w:rsidRDefault="00650214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Личностные действия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 позволяют сделать учение осмысленным, обеспечивают значимость решения учебных задач, увязывая их с реальными жизненными целями и ситуациями, они направлены на осознание, исследование и принятие жизненных ценностей и смыслов, позволяют сориентироваться в нравственных нормах, правилах, оценках, выработать свою жизненную позицию в отношении мира, окружающих людей? самого себя и своего будущего.</w:t>
      </w:r>
    </w:p>
    <w:p w:rsidR="00650214" w:rsidRPr="00F37ED0" w:rsidRDefault="00650214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Регулятивные действия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обеспечивают возможность управления познавательной и учебной деятельностью посредством постановки целей, планирования, контроля, коррекции своих действий и оценки успешности усвоения. Последовательный переход к самоуправлению и саморегуляции в учебной деятельности обеспечивает базу будущего профессионального образования и самосовершенствования.</w:t>
      </w:r>
      <w:r w:rsidRPr="0065021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37E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Познавательные действия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 включают действия исследования, поиска, отбора и структурирования необходимой информации, моделирование изучаемого содержания, логические действия и</w:t>
      </w:r>
      <w:r w:rsidRPr="006502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операции, способы решения задач. </w:t>
      </w:r>
    </w:p>
    <w:p w:rsidR="00650214" w:rsidRPr="00F37ED0" w:rsidRDefault="00650214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Коммуникативные действия 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>обеспечивают возможности сотрудничества: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другу, эффективно сотрудничать как с учителем, так и со сверстниками.</w:t>
      </w:r>
    </w:p>
    <w:p w:rsidR="00650214" w:rsidRPr="00F37ED0" w:rsidRDefault="00650214" w:rsidP="009F445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Личностные действия</w:t>
      </w:r>
    </w:p>
    <w:p w:rsidR="00650214" w:rsidRPr="00F37ED0" w:rsidRDefault="00650214" w:rsidP="009F445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Регулятивные действия </w:t>
      </w:r>
    </w:p>
    <w:p w:rsidR="00650214" w:rsidRDefault="00650214" w:rsidP="009F445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Познавательные действия</w:t>
      </w:r>
    </w:p>
    <w:p w:rsidR="00650214" w:rsidRPr="009F445E" w:rsidRDefault="00650214" w:rsidP="009F445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45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Коммуникативные действия</w:t>
      </w:r>
    </w:p>
    <w:p w:rsidR="00650214" w:rsidRPr="00F37ED0" w:rsidRDefault="00650214" w:rsidP="009F4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Личностные:</w:t>
      </w:r>
    </w:p>
    <w:p w:rsidR="00650214" w:rsidRPr="00F37ED0" w:rsidRDefault="00650214" w:rsidP="009F445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Осмысление (</w:t>
      </w:r>
      <w:r w:rsidRPr="00F37E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Смыслообразование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650214" w:rsidRPr="00F37ED0" w:rsidRDefault="00650214" w:rsidP="009F445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Осознание (</w:t>
      </w:r>
      <w:r w:rsidRPr="00F37E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Самоопределение)</w:t>
      </w:r>
    </w:p>
    <w:p w:rsidR="00650214" w:rsidRPr="00F37ED0" w:rsidRDefault="00650214" w:rsidP="009F445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Принятие жизненных ценностей</w:t>
      </w:r>
    </w:p>
    <w:p w:rsidR="00650214" w:rsidRPr="00F37ED0" w:rsidRDefault="00650214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F37ED0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Нравственно- этическое оценивание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650214" w:rsidRPr="00F37ED0" w:rsidRDefault="00650214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Регулятивные:</w:t>
      </w:r>
    </w:p>
    <w:p w:rsidR="00650214" w:rsidRPr="00F37ED0" w:rsidRDefault="00650214" w:rsidP="009F445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Целеполагание</w:t>
      </w:r>
    </w:p>
    <w:p w:rsidR="00650214" w:rsidRPr="00F37ED0" w:rsidRDefault="00650214" w:rsidP="009F445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Планирование</w:t>
      </w:r>
    </w:p>
    <w:p w:rsidR="00650214" w:rsidRPr="00F37ED0" w:rsidRDefault="00650214" w:rsidP="009F445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Прогнозирование</w:t>
      </w:r>
    </w:p>
    <w:p w:rsidR="00650214" w:rsidRPr="00F37ED0" w:rsidRDefault="00650214" w:rsidP="009F445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Контроль</w:t>
      </w:r>
    </w:p>
    <w:p w:rsidR="00650214" w:rsidRPr="00F37ED0" w:rsidRDefault="00650214" w:rsidP="009F445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Коррекция</w:t>
      </w:r>
    </w:p>
    <w:p w:rsidR="00650214" w:rsidRPr="00F37ED0" w:rsidRDefault="00650214" w:rsidP="009F445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Оценка</w:t>
      </w:r>
    </w:p>
    <w:p w:rsidR="00650214" w:rsidRPr="00F37ED0" w:rsidRDefault="00650214" w:rsidP="009F445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Саморегуляция </w:t>
      </w:r>
    </w:p>
    <w:p w:rsidR="00650214" w:rsidRPr="00F37ED0" w:rsidRDefault="00650214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Познавательные</w:t>
      </w:r>
    </w:p>
    <w:p w:rsidR="00650214" w:rsidRPr="00F37ED0" w:rsidRDefault="00650214" w:rsidP="009F445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Общеучебные</w:t>
      </w:r>
    </w:p>
    <w:p w:rsidR="00650214" w:rsidRPr="00F37ED0" w:rsidRDefault="00650214" w:rsidP="009F445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Логические</w:t>
      </w:r>
    </w:p>
    <w:p w:rsidR="00650214" w:rsidRPr="00F37ED0" w:rsidRDefault="00650214" w:rsidP="009F445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Постановка и решение проблем</w:t>
      </w:r>
    </w:p>
    <w:p w:rsidR="00650214" w:rsidRPr="00F37ED0" w:rsidRDefault="00650214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Коммуникативные:</w:t>
      </w:r>
    </w:p>
    <w:p w:rsidR="00650214" w:rsidRPr="00F37ED0" w:rsidRDefault="00650214" w:rsidP="009F445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планирование учебного сотрудничества; </w:t>
      </w:r>
    </w:p>
    <w:p w:rsidR="00650214" w:rsidRPr="00F37ED0" w:rsidRDefault="00650214" w:rsidP="009F445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постановка вопросов </w:t>
      </w:r>
    </w:p>
    <w:p w:rsidR="00650214" w:rsidRPr="00F37ED0" w:rsidRDefault="00650214" w:rsidP="009F445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разрешение конфликтов</w:t>
      </w:r>
    </w:p>
    <w:p w:rsidR="00650214" w:rsidRPr="00F37ED0" w:rsidRDefault="00650214" w:rsidP="009F445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контроль, коррекция, оценка действий партнера</w:t>
      </w:r>
    </w:p>
    <w:p w:rsidR="00650214" w:rsidRPr="00F37ED0" w:rsidRDefault="00650214" w:rsidP="009F445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умение полно и точно выражать свои мысли в соответствии с задачами и условиями коммуникации</w:t>
      </w:r>
    </w:p>
    <w:p w:rsidR="009F445E" w:rsidRPr="00F37ED0" w:rsidRDefault="009F445E" w:rsidP="009F445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владение монологической и диалогической формами речи </w:t>
      </w:r>
    </w:p>
    <w:p w:rsidR="009F445E" w:rsidRPr="00F37ED0" w:rsidRDefault="009F445E" w:rsidP="009F445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Почему мы начали совещание не с приемов, а УУД? </w:t>
      </w:r>
    </w:p>
    <w:p w:rsidR="009F445E" w:rsidRPr="00F37ED0" w:rsidRDefault="009F445E" w:rsidP="009F445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Задачей современной системы образования является освоение учащимися не только конкретных предметных знаний и навыков в рамках отдельных дисциплин, но и совокупности </w:t>
      </w:r>
      <w:r w:rsidRPr="00F37E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универсальных учебных действий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F445E" w:rsidRPr="00F37ED0" w:rsidRDefault="009F445E" w:rsidP="009F445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УУД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положены в основу </w:t>
      </w:r>
      <w:r w:rsidRPr="00F37E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выбора и структурирования содержания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образования, приемов, методов, форм обучения, а также построения целостного учебно-воспитательного процесса.</w:t>
      </w:r>
    </w:p>
    <w:p w:rsidR="009F445E" w:rsidRPr="00F37ED0" w:rsidRDefault="009F445E" w:rsidP="009F445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</w:t>
      </w:r>
      <w:r w:rsidRPr="00F37E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УУД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 происходит в контексте разных учебных предметов и в конечном счете ведет к формированию </w:t>
      </w:r>
      <w:r w:rsidRPr="00F37E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способности самостоятельно успешно усваивать новые знания, умения и компетентности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, включая самостоятельную организацию процесса усвоения, т. е. </w:t>
      </w:r>
      <w:r w:rsidRPr="00F37E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умение учиться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F445E" w:rsidRDefault="009F445E" w:rsidP="009F4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В этом смысле </w:t>
      </w:r>
      <w:r w:rsidRPr="00F37E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УУД 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>представляют собой и</w:t>
      </w:r>
      <w:r w:rsidRPr="00F37E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результат 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>образовательного процесса, и</w:t>
      </w:r>
      <w:r w:rsidRPr="00F37E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условие 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>усвоения знаний, умений и компетентностей.</w:t>
      </w:r>
      <w:r w:rsidRPr="009F44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F445E" w:rsidRPr="00F37ED0" w:rsidRDefault="009F445E" w:rsidP="009F4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Чтобы отработать понятие УУД, поработаем в группах.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УУД могут быть сформированы как в процессе определенной учебной деятельности, так и в мероприятиях воспитательной направленности. Рассмотрим примеры развития УУД в рамках учебных предметов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Вам даны будут карточки с заданиями из разных предметов. 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Прочитайте задания и соотнесите его с УУД, поместите данную карточку в соответствующий столбик таблицы</w:t>
      </w:r>
    </w:p>
    <w:p w:rsidR="009F445E" w:rsidRPr="00F37ED0" w:rsidRDefault="009F445E" w:rsidP="009F445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Личностные УУД</w:t>
      </w:r>
    </w:p>
    <w:p w:rsidR="009F445E" w:rsidRPr="00F37ED0" w:rsidRDefault="009F445E" w:rsidP="009F445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Регулятивные УУД</w:t>
      </w:r>
    </w:p>
    <w:p w:rsidR="009F445E" w:rsidRPr="00F37ED0" w:rsidRDefault="009F445E" w:rsidP="009F445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Познавательные УУД</w:t>
      </w:r>
    </w:p>
    <w:p w:rsidR="009F445E" w:rsidRDefault="009F445E" w:rsidP="009F445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Коммуникативные УУД.</w:t>
      </w:r>
    </w:p>
    <w:p w:rsidR="009F445E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>Практическая работа. Анализ заданий по русскому языку, окружающему миру, литературному чтению, английскому языку, изо и распределение данных заданий в соответствии с УУД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44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>Распределяем задания в соответствии с УУД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Русский язык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В русском языке существует два слова – омонима ЛИСТ. Подумайте, какой справочной литературой нужно воспользоваться для выяснения значения слова.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Маша выделила в словах одни окончания, Алёша – другие. А как ты считаешь? С чьим мнением согласен ты?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Соотнесите предметы и звуковые модели слов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Как бы ты объяснил своему однокласснику, что такое родственные слова?</w:t>
      </w:r>
    </w:p>
    <w:p w:rsidR="009F445E" w:rsidRDefault="009F445E" w:rsidP="009F445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Окружающий мир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Из упомянутых в статье растений выбери группу травянистых растений, которые никогда не цветут и не имеют семян. 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Обсудите в паре пути решения экологических проблем природной зоны страны</w:t>
      </w:r>
    </w:p>
    <w:p w:rsidR="009F445E" w:rsidRPr="00F37ED0" w:rsidRDefault="009F445E" w:rsidP="009F445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В какой природной зоне обитают белки? Подготовьте устный рассказ об этой природной зоне.</w:t>
      </w:r>
    </w:p>
    <w:p w:rsidR="009F445E" w:rsidRPr="00F37ED0" w:rsidRDefault="009F445E" w:rsidP="009F445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Изучив природные зоны России, подумай и ответь, где бы ты хотел жить и почему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Литературное чтение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9F445E" w:rsidRPr="00F37ED0" w:rsidRDefault="009F445E" w:rsidP="009F445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Как бы ты позвал Мышку, если бы ты был Жучкой?</w:t>
      </w:r>
    </w:p>
    <w:p w:rsidR="009F445E" w:rsidRPr="00F37ED0" w:rsidRDefault="009F445E" w:rsidP="009F445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Как нужно было ухаживать за репкой?</w:t>
      </w:r>
    </w:p>
    <w:p w:rsidR="009F445E" w:rsidRPr="00F37ED0" w:rsidRDefault="009F445E" w:rsidP="009F445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Почему репка выросла большая – пребольшая?</w:t>
      </w:r>
    </w:p>
    <w:p w:rsidR="009F445E" w:rsidRPr="00F37ED0" w:rsidRDefault="009F445E" w:rsidP="009F445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Сочини продолжение сказки с друзьями.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Английский язык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9F445E" w:rsidRPr="00F37ED0" w:rsidRDefault="009F445E" w:rsidP="009F445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Какие из достопримечательностей Лондона тебе понравились больше? Почему?</w:t>
      </w:r>
    </w:p>
    <w:p w:rsidR="009F445E" w:rsidRPr="00F37ED0" w:rsidRDefault="009F445E" w:rsidP="009F445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Расскажи о праздниках в Англии. Какие традиции объединяют наши страны?</w:t>
      </w:r>
    </w:p>
    <w:p w:rsidR="009F445E" w:rsidRPr="00F37ED0" w:rsidRDefault="009F445E" w:rsidP="009F445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Составьте диалог, который поможет вам познакомиться с партнером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Прочитай текст и найди описание погоды в разные времена года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Изобразительное искусство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9F445E" w:rsidRPr="00F37ED0" w:rsidRDefault="009F445E" w:rsidP="009F445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С помощью каких цветов получится наиболее выразительный зимний пейзаж?</w:t>
      </w:r>
    </w:p>
    <w:p w:rsidR="009F445E" w:rsidRPr="00F37ED0" w:rsidRDefault="009F445E" w:rsidP="009F445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В какой последовательности будет выполнен портрет?</w:t>
      </w:r>
    </w:p>
    <w:p w:rsidR="009F445E" w:rsidRPr="00F37ED0" w:rsidRDefault="009F445E" w:rsidP="009F445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Определите критерии оценивания работы, обсудив их в группе.</w:t>
      </w:r>
    </w:p>
    <w:p w:rsidR="009F445E" w:rsidRPr="00F37ED0" w:rsidRDefault="009F445E" w:rsidP="009F445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Какой цвет является твоим любимым и почему?</w:t>
      </w:r>
    </w:p>
    <w:p w:rsidR="009F445E" w:rsidRPr="00F37ED0" w:rsidRDefault="009F445E" w:rsidP="009F445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Проверка работы</w:t>
      </w:r>
    </w:p>
    <w:p w:rsidR="009F445E" w:rsidRPr="00F37ED0" w:rsidRDefault="009F445E" w:rsidP="009F445E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Русский язык</w:t>
      </w:r>
    </w:p>
    <w:p w:rsidR="009F445E" w:rsidRPr="00F37ED0" w:rsidRDefault="009F445E" w:rsidP="009F445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Личностные УУД</w:t>
      </w:r>
    </w:p>
    <w:p w:rsidR="009F445E" w:rsidRPr="00F37ED0" w:rsidRDefault="009F445E" w:rsidP="009F445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Регулятивные УУД</w:t>
      </w:r>
    </w:p>
    <w:p w:rsidR="009F445E" w:rsidRPr="00F37ED0" w:rsidRDefault="009F445E" w:rsidP="009F445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Познавательные УУД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Коммуникативные УУД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Маша выделила в словах одни окончания, Алёша – другие. А как ты считаешь? С чьим мнением согласен ты?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Соотнесите предметы и звуковые модели слов.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В русском языке существует два слова – омонима ЛИСТ. Подумайте, какой справочной литературой нужно воспользоваться для выяснения значения слова.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Как бы ты объяснил своему однокласснику, что такое родственные слова?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Окружающий мир</w:t>
      </w:r>
    </w:p>
    <w:p w:rsidR="009F445E" w:rsidRPr="00F37ED0" w:rsidRDefault="009F445E" w:rsidP="009F445E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Личностные УУД</w:t>
      </w:r>
    </w:p>
    <w:p w:rsidR="009F445E" w:rsidRPr="00F37ED0" w:rsidRDefault="009F445E" w:rsidP="009F445E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Регулятивные УУД</w:t>
      </w:r>
    </w:p>
    <w:p w:rsidR="009F445E" w:rsidRPr="00F37ED0" w:rsidRDefault="009F445E" w:rsidP="009F445E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Познавательные УУД</w:t>
      </w:r>
    </w:p>
    <w:p w:rsidR="009F445E" w:rsidRPr="00F37ED0" w:rsidRDefault="009F445E" w:rsidP="009F445E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Коммуникативные УУД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Изучив природные зоны России, подумай и ответь, где бы ты хотел жить и почему?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Из упомянутых в статье растений выбери группу травянистых растений, которые никогда не цветут и не имеют семян.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В какой природной зоне обитают белки? Подготовьте устный рассказ об этой природной зоне.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Обсудите в паре пути решения экологических проблем природной зоны степей.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Литературное чтение</w:t>
      </w:r>
    </w:p>
    <w:p w:rsidR="009F445E" w:rsidRPr="00F37ED0" w:rsidRDefault="009F445E" w:rsidP="009F445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Личностные УУД</w:t>
      </w:r>
    </w:p>
    <w:p w:rsidR="009F445E" w:rsidRPr="00F37ED0" w:rsidRDefault="009F445E" w:rsidP="009F445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Регулятивные УУД</w:t>
      </w:r>
    </w:p>
    <w:p w:rsidR="009F445E" w:rsidRPr="00F37ED0" w:rsidRDefault="009F445E" w:rsidP="009F445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Познавательные УУД</w:t>
      </w:r>
    </w:p>
    <w:p w:rsidR="009F445E" w:rsidRPr="00F37ED0" w:rsidRDefault="009F445E" w:rsidP="009F445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Коммуникативные УУД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Как бы ты позвал Мышку, если бы ты был Жучкой?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Как нужно было ухаживать за репкой? 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Почему репка выросла большая – пребольшая?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Сочини продолжение сказки с друзьями. 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Английский язык</w:t>
      </w:r>
    </w:p>
    <w:p w:rsidR="009F445E" w:rsidRPr="00F37ED0" w:rsidRDefault="009F445E" w:rsidP="009F445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Личностные УУД</w:t>
      </w:r>
    </w:p>
    <w:p w:rsidR="009F445E" w:rsidRPr="00F37ED0" w:rsidRDefault="009F445E" w:rsidP="009F445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Регулятивные УУД</w:t>
      </w:r>
    </w:p>
    <w:p w:rsidR="009F445E" w:rsidRPr="00F37ED0" w:rsidRDefault="009F445E" w:rsidP="009F445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Познавательные УУД</w:t>
      </w:r>
    </w:p>
    <w:p w:rsidR="009F445E" w:rsidRPr="00F37ED0" w:rsidRDefault="009F445E" w:rsidP="009F445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Коммуникативные УУД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Какие из достопримечательностей Лондона тебе понравились больше? Почему? 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Расскажи о праздниках в Англии. Какие традиции объединяют наши страны? 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Прочитай текст и найди описание погоды в разные времена года.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Составьте диалог, который поможет вам познакомиться с</w:t>
      </w:r>
      <w:r w:rsidRPr="009F44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партнером. 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Изобразительное искусство</w:t>
      </w:r>
    </w:p>
    <w:p w:rsidR="009F445E" w:rsidRPr="00F37ED0" w:rsidRDefault="009F445E" w:rsidP="009F445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Личностные УУД</w:t>
      </w:r>
    </w:p>
    <w:p w:rsidR="009F445E" w:rsidRPr="00F37ED0" w:rsidRDefault="009F445E" w:rsidP="009F445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Регулятивные УУД</w:t>
      </w:r>
    </w:p>
    <w:p w:rsidR="009F445E" w:rsidRPr="00F37ED0" w:rsidRDefault="009F445E" w:rsidP="009F445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Познавательные УУД</w:t>
      </w:r>
    </w:p>
    <w:p w:rsidR="009F445E" w:rsidRPr="00F37ED0" w:rsidRDefault="009F445E" w:rsidP="009F445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Коммуникативные УУД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Какой цвет является твоим любимым и почему?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В какой последовательности будет выполнен портрет?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С помощью каких цветов получится наиболее выразительный зимний пейзаж?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Определите критерии оценивания работы, обсудив их в группе.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Оц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ениваем выполненную работу (по «линеечке оценки»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Возникли ли у вас затруднения при распределении заданий на группы?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Если есть затруднения, что нужно делать?</w:t>
      </w:r>
    </w:p>
    <w:p w:rsidR="00650214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9. Знакомство с педагогическими приёмами, способствующих формированию УУД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Теперь мы предлагаем вам познакомиться с приемами, которые можно использовать для формирования УУД (Каждый участник семинара получает раздаточный материал – Педаго</w:t>
      </w:r>
      <w:r>
        <w:rPr>
          <w:rFonts w:ascii="Times New Roman" w:hAnsi="Times New Roman" w:cs="Times New Roman"/>
          <w:sz w:val="24"/>
          <w:szCs w:val="24"/>
          <w:lang w:eastAsia="ru-RU"/>
        </w:rPr>
        <w:t>гические приёмы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>, описание педаго</w:t>
      </w:r>
      <w:r>
        <w:rPr>
          <w:rFonts w:ascii="Times New Roman" w:hAnsi="Times New Roman" w:cs="Times New Roman"/>
          <w:sz w:val="24"/>
          <w:szCs w:val="24"/>
          <w:lang w:eastAsia="ru-RU"/>
        </w:rPr>
        <w:t>гических приёмов.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Во время чтения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каждый должен отметить знаком «+»</w:t>
      </w:r>
      <w:bookmarkStart w:id="0" w:name="_GoBack"/>
      <w:bookmarkEnd w:id="0"/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 тот прием, который он уже использует в своей практике, Прием, который вам покажется интересным – обведите в Прием, который вы хотели бы изучить и узнать о нем поподробнее – поставьте !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РАЗДАТЬ ЛИСТОЧКИ. Выполнение работы. Обсуждение.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А есть ли у вас свои приемы? Расскажите.</w:t>
      </w:r>
    </w:p>
    <w:p w:rsidR="009F445E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Использование описанных приемов в  школе является, во-первых, важным условием профессионального роста учителя. Во-вторых, подобная работа педагога формирует способность учащихся к саморазвитию и самосовершенствованию путем сознательного и активного присвоения нового социального опыта. Следовательно, речь идет о развитии УУД учащихся, т.е. об умении учиться, которое, в свою очередь, является ключевой компетенцией ученика в условиях реализации ФГОС НОО.</w:t>
      </w:r>
      <w:r w:rsidRPr="009F44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F445E" w:rsidRDefault="009F445E" w:rsidP="009F4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10. Подведение итога. Рефлексия</w:t>
      </w:r>
      <w:r w:rsidRPr="009F44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F445E" w:rsidRPr="00F37ED0" w:rsidRDefault="009F445E" w:rsidP="009F4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Проанализируем работу нашего семинара. С чего началась наша работа и как она строилась на протяжении всего семинара? Какие УУД мы формировали на каждом этапе?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Оргмомент. Мотивация к деятельности. На данном этапе необходимо создать условия для возникновения внутренней потребности включения в деятельность. (Личностные УУД))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Актуализация знаний. Постановка проблемы. Самооценка. На данном этапе происходит формирование умений ориентироваться в системе знаний, отличать новое от уже известного, оценивать свои знания (Познавательные УУД, Регулятивные УУД)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Формулировка темы совещания, цели и задачи. (Регулятивные УУД) На данном этапе происходит формирование умений определять и формулировать цель и задачи (Регулятивные УУД).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Работа по теме совещания. Чтение и самостоятельное изучение предложенного материала. (Познавательные УУД)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Выполнение практической работы в парах по определению действий, относящихся к личностным, регулятивным, познавательным, коммуникативным УУД. Распределение заданий</w:t>
      </w:r>
      <w:r w:rsidRPr="009F44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>в соответствии с УУД. Самооценка. Рефлексия (Коммуникативные УУД, Познавательные УУД.</w:t>
      </w:r>
      <w:r w:rsidRPr="009F44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>РегулятивныеУУД. Личностные УУД)</w:t>
      </w:r>
      <w:r w:rsidRPr="009F445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7ED0">
        <w:rPr>
          <w:rFonts w:ascii="Times New Roman" w:hAnsi="Times New Roman" w:cs="Times New Roman"/>
          <w:sz w:val="24"/>
          <w:szCs w:val="24"/>
          <w:lang w:eastAsia="ru-RU"/>
        </w:rPr>
        <w:t>Знакомство с педагогическими приемами формирования УУД (Познавательные УУД)</w:t>
      </w:r>
    </w:p>
    <w:p w:rsidR="009F445E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Подведение итога. Рефлексия. Самооценка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Какие задачи мы решали на семинаре?</w:t>
      </w:r>
    </w:p>
    <w:p w:rsidR="009F445E" w:rsidRPr="00F37ED0" w:rsidRDefault="009F445E" w:rsidP="009F445E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Раскрыть и осмыслить понятие “универсальные учебные действия”</w:t>
      </w:r>
    </w:p>
    <w:p w:rsidR="009F445E" w:rsidRPr="00F37ED0" w:rsidRDefault="009F445E" w:rsidP="009F445E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Рассмотреть виды УУД, их содержание, требования к результатам сформированности</w:t>
      </w:r>
    </w:p>
    <w:p w:rsidR="009F445E" w:rsidRPr="00F37ED0" w:rsidRDefault="009F445E" w:rsidP="009F445E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Познакомиться с приемами, помогающими формировать УУД</w:t>
      </w:r>
    </w:p>
    <w:p w:rsidR="009F445E" w:rsidRPr="00F37ED0" w:rsidRDefault="009F445E" w:rsidP="009F445E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Приобрести практический опыт выполнения УУД в процессе работы с информацией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Данные задачи выполнены</w:t>
      </w:r>
    </w:p>
    <w:p w:rsidR="009F445E" w:rsidRPr="00F37ED0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Цель - повышение компетентности педагогов в освоении приемов педагогической техники для формирования УУД – достигнута</w:t>
      </w:r>
    </w:p>
    <w:p w:rsidR="009F445E" w:rsidRDefault="009F445E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Оцените уровень своих знаний по теме семинара и готовность эти знаний применять (см. </w:t>
      </w:r>
      <w:hyperlink r:id="rId5" w:history="1">
        <w:r w:rsidRPr="00F37ED0"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Приложени</w:t>
        </w:r>
        <w:r w:rsidRPr="00F37ED0"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е</w:t>
        </w:r>
        <w:r w:rsidRPr="00F37ED0">
          <w:rPr>
            <w:rFonts w:ascii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1</w:t>
        </w:r>
      </w:hyperlink>
    </w:p>
    <w:p w:rsidR="009F445E" w:rsidRPr="00F37ED0" w:rsidRDefault="00E66BB6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7D2D">
        <w:rPr>
          <w:noProof/>
          <w:lang w:eastAsia="ru-RU"/>
        </w:rPr>
        <w:drawing>
          <wp:inline distT="0" distB="0" distL="0" distR="0">
            <wp:extent cx="3810000" cy="4572000"/>
            <wp:effectExtent l="0" t="0" r="0" b="0"/>
            <wp:docPr id="2" name="Рисунок 1" descr="http://www.psyoffice.ru/uploads/news/3/2012/stimulmat-8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psyoffice.ru/uploads/news/3/2012/stimulmat-8-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53C" w:rsidRPr="00F37ED0" w:rsidRDefault="008D253C" w:rsidP="009F445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Используемые источники.</w:t>
      </w:r>
    </w:p>
    <w:p w:rsidR="008D253C" w:rsidRPr="00F37ED0" w:rsidRDefault="008D253C" w:rsidP="009F445E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/Министерство образования и науки Российской Федерации. – М.: Просвещение, 2010</w:t>
      </w:r>
    </w:p>
    <w:p w:rsidR="008D253C" w:rsidRPr="00F37ED0" w:rsidRDefault="008D253C" w:rsidP="009F445E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Планируемые результаты начального общего образования. – М.: Просвещение, 2011</w:t>
      </w:r>
    </w:p>
    <w:p w:rsidR="008D253C" w:rsidRPr="00F37ED0" w:rsidRDefault="008D253C" w:rsidP="009F445E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Гин А.А. Приемы педагогической техники: Свобода выбора. Открытость. Деятельность. Обратная связь. Идеальность: Пособие для учителя. – 4-е изд. – М.: Вита-Пресс, 2002.</w:t>
      </w:r>
    </w:p>
    <w:p w:rsidR="008D253C" w:rsidRPr="00F37ED0" w:rsidRDefault="008D253C" w:rsidP="009F445E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М.Г.Кудряшова. Приемы педагогической техники в начальной школе. Журнал "Начальная школа" №9, 2011</w:t>
      </w:r>
    </w:p>
    <w:p w:rsidR="008D253C" w:rsidRPr="00F37ED0" w:rsidRDefault="008D253C" w:rsidP="009F445E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Стимульный материал к методике “Дерево” </w:t>
      </w:r>
      <w:hyperlink r:id="rId7" w:history="1">
        <w:r w:rsidRPr="00F37ED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</w:t>
        </w:r>
        <w:r w:rsidRPr="00F37ED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</w:t>
        </w:r>
        <w:r w:rsidRPr="00F37ED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.psyoffice.ru/3-0-stimulmat-8.htm</w:t>
        </w:r>
      </w:hyperlink>
    </w:p>
    <w:p w:rsidR="008D253C" w:rsidRPr="00F37ED0" w:rsidRDefault="008D253C" w:rsidP="009F445E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Бобровникова С.В. Приемы педагогической техники для формирования универсальных учебных действий// </w:t>
      </w:r>
      <w:hyperlink r:id="rId8" w:history="1">
        <w:r w:rsidRPr="00F37ED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http://www.menobr.ru/materials/46/37549/</w:t>
        </w:r>
      </w:hyperlink>
    </w:p>
    <w:p w:rsidR="008D253C" w:rsidRPr="00F37ED0" w:rsidRDefault="008D253C" w:rsidP="009F445E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>Теплова А.А. Что такое УУД? Характеристика универсальных учебных действий//</w:t>
      </w:r>
      <w:hyperlink r:id="rId9" w:history="1">
        <w:r w:rsidRPr="00F37ED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kbr-my-school2.ucoz.ru/</w:t>
        </w:r>
      </w:hyperlink>
    </w:p>
    <w:p w:rsidR="008D253C" w:rsidRPr="00F37ED0" w:rsidRDefault="008D253C" w:rsidP="009F445E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7ED0">
        <w:rPr>
          <w:rFonts w:ascii="Times New Roman" w:hAnsi="Times New Roman" w:cs="Times New Roman"/>
          <w:sz w:val="24"/>
          <w:szCs w:val="24"/>
          <w:lang w:eastAsia="ru-RU"/>
        </w:rPr>
        <w:t xml:space="preserve">Чернова И.Ю. Универсальные учебные действия // </w:t>
      </w:r>
      <w:hyperlink r:id="rId10" w:history="1">
        <w:r w:rsidRPr="00F37ED0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sgls.admsurgut.ru/win/download/1630/</w:t>
        </w:r>
      </w:hyperlink>
    </w:p>
    <w:p w:rsidR="008D253C" w:rsidRDefault="008D253C" w:rsidP="009F445E">
      <w:pPr>
        <w:jc w:val="both"/>
      </w:pPr>
    </w:p>
    <w:sectPr w:rsidR="008D253C" w:rsidSect="00D82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06562"/>
    <w:multiLevelType w:val="multilevel"/>
    <w:tmpl w:val="7480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6FF16A9"/>
    <w:multiLevelType w:val="multilevel"/>
    <w:tmpl w:val="1C7052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44B2630"/>
    <w:multiLevelType w:val="multilevel"/>
    <w:tmpl w:val="589A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4BE0018"/>
    <w:multiLevelType w:val="multilevel"/>
    <w:tmpl w:val="868C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8762362"/>
    <w:multiLevelType w:val="multilevel"/>
    <w:tmpl w:val="5F1C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99359A9"/>
    <w:multiLevelType w:val="multilevel"/>
    <w:tmpl w:val="F988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DEC2A60"/>
    <w:multiLevelType w:val="multilevel"/>
    <w:tmpl w:val="B27E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DFF6DC8"/>
    <w:multiLevelType w:val="multilevel"/>
    <w:tmpl w:val="CD3E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97A7121"/>
    <w:multiLevelType w:val="multilevel"/>
    <w:tmpl w:val="9F1E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BC0296A"/>
    <w:multiLevelType w:val="multilevel"/>
    <w:tmpl w:val="031A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33CD0C26"/>
    <w:multiLevelType w:val="multilevel"/>
    <w:tmpl w:val="6154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F4C7ABF"/>
    <w:multiLevelType w:val="multilevel"/>
    <w:tmpl w:val="9574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48D2774"/>
    <w:multiLevelType w:val="multilevel"/>
    <w:tmpl w:val="9DCA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44B46429"/>
    <w:multiLevelType w:val="multilevel"/>
    <w:tmpl w:val="8C2A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481F1E2A"/>
    <w:multiLevelType w:val="multilevel"/>
    <w:tmpl w:val="E7BA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5BFE7528"/>
    <w:multiLevelType w:val="multilevel"/>
    <w:tmpl w:val="9396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3917517"/>
    <w:multiLevelType w:val="hybridMultilevel"/>
    <w:tmpl w:val="66BA4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A49AE"/>
    <w:multiLevelType w:val="multilevel"/>
    <w:tmpl w:val="A886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4163F79"/>
    <w:multiLevelType w:val="multilevel"/>
    <w:tmpl w:val="9412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41F1931"/>
    <w:multiLevelType w:val="multilevel"/>
    <w:tmpl w:val="6422C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7C719F"/>
    <w:multiLevelType w:val="multilevel"/>
    <w:tmpl w:val="72F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7AA13719"/>
    <w:multiLevelType w:val="multilevel"/>
    <w:tmpl w:val="DC2A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BF123DD"/>
    <w:multiLevelType w:val="multilevel"/>
    <w:tmpl w:val="0F56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7EF25377"/>
    <w:multiLevelType w:val="multilevel"/>
    <w:tmpl w:val="617E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10"/>
  </w:num>
  <w:num w:numId="3">
    <w:abstractNumId w:val="23"/>
  </w:num>
  <w:num w:numId="4">
    <w:abstractNumId w:val="0"/>
  </w:num>
  <w:num w:numId="5">
    <w:abstractNumId w:val="3"/>
  </w:num>
  <w:num w:numId="6">
    <w:abstractNumId w:val="13"/>
  </w:num>
  <w:num w:numId="7">
    <w:abstractNumId w:val="17"/>
  </w:num>
  <w:num w:numId="8">
    <w:abstractNumId w:val="14"/>
  </w:num>
  <w:num w:numId="9">
    <w:abstractNumId w:val="6"/>
  </w:num>
  <w:num w:numId="10">
    <w:abstractNumId w:val="21"/>
  </w:num>
  <w:num w:numId="11">
    <w:abstractNumId w:val="2"/>
  </w:num>
  <w:num w:numId="12">
    <w:abstractNumId w:val="8"/>
  </w:num>
  <w:num w:numId="13">
    <w:abstractNumId w:val="7"/>
  </w:num>
  <w:num w:numId="14">
    <w:abstractNumId w:val="20"/>
  </w:num>
  <w:num w:numId="15">
    <w:abstractNumId w:val="5"/>
  </w:num>
  <w:num w:numId="16">
    <w:abstractNumId w:val="22"/>
  </w:num>
  <w:num w:numId="17">
    <w:abstractNumId w:val="12"/>
  </w:num>
  <w:num w:numId="18">
    <w:abstractNumId w:val="9"/>
  </w:num>
  <w:num w:numId="19">
    <w:abstractNumId w:val="18"/>
  </w:num>
  <w:num w:numId="20">
    <w:abstractNumId w:val="4"/>
  </w:num>
  <w:num w:numId="21">
    <w:abstractNumId w:val="11"/>
  </w:num>
  <w:num w:numId="22">
    <w:abstractNumId w:val="15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D0"/>
    <w:rsid w:val="001B39B1"/>
    <w:rsid w:val="00650214"/>
    <w:rsid w:val="00667CA2"/>
    <w:rsid w:val="0067720C"/>
    <w:rsid w:val="006C5921"/>
    <w:rsid w:val="00735F12"/>
    <w:rsid w:val="008D253C"/>
    <w:rsid w:val="009248C0"/>
    <w:rsid w:val="009F445E"/>
    <w:rsid w:val="00A20ED8"/>
    <w:rsid w:val="00B9624F"/>
    <w:rsid w:val="00C2048C"/>
    <w:rsid w:val="00D822DE"/>
    <w:rsid w:val="00D87E19"/>
    <w:rsid w:val="00E66BB6"/>
    <w:rsid w:val="00EB44EE"/>
    <w:rsid w:val="00F3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1E0367-B0C9-414B-88B2-10FF3AB5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2D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5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5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obr.ru/materials/46/3754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office.ru/3-0-stimulmat-8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festival.1september.ru/articles/637118/pril1.doc" TargetMode="External"/><Relationship Id="rId10" Type="http://schemas.openxmlformats.org/officeDocument/2006/relationships/hyperlink" Target="http://yandex.ru/clck/redir/AiuY0DBWFJ4ePaEse6rgeAjgs2pI3DW99KUdgowt9XvoT-twMUKrgIlqcQ8fVL941NJGSFzBZlhTKRBK3KllX0DGXRzUkwSBbOsknALFZUaw-k9hXWYJZykNQoMdzPff-CxOIY9VPsjtu3YeKwDz520NXbCTrMNF5boadxHegtCTGegbJmmrGrOsaYoIT58wayFPebFW5Nk?data=UlNrNmk5WktYejR0eWJFYk1LdmtxcU9SbXEwa1B6OEJXZ2dNMU16OFJwVDBTR2RGOFlRQW1Sa3RJSTlYOWt5bENUdjRqdzhENDh1M05LTW1RWjlwWHRtWGxseVExb0MxU2hPTkR1czU5YWpHbm5FUE10VEtrVjZjQmJyN3ZzekJtYVhVVUxYVUZIWQ&amp;b64e=2&amp;sign=3768573e835a28c59d50ada782e8909f&amp;keyno=8&amp;l10n=ru&amp;i=6/t_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redir/AiuY0DBWFJ4ePaEse6rgeAjgs2pI3DW99KUdgowt9XvqxGyo_rnZJn897aIXcYNxxfWmndaIGQsWvUp5RO7q64Dv5YyFPxycZBtp81OOUGuvLX6sv4_ENe2M4-uITL2ICzBysX0kJkYcPw_wcAzyrHEJbiskmZ6tgOEBOpfbggNgE2QYAK2rOd3-_dmAaUnVF0o6IrCu7IY?data=UlNrNmk5WktYejR0eWJFYk1LdmtxbnpYOTJLbXBvZnhnZThmYWt0SUFQZzVPLWxOUk1hU1ViU1ZZTmVTSkl1c1R4MDlETXg3YUh2a01FcnFoSWF2ZHVidzNxcHZOckttRkhKY2FyeW5ZZ0h0Q0QwV2c1TjJ2Zw&amp;b64e=2&amp;sign=7d0288548e021df56698753a668b79d9&amp;keyno=8&amp;l10n=ru&amp;i=6/t_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2015-02-18T01:14:00Z</cp:lastPrinted>
  <dcterms:created xsi:type="dcterms:W3CDTF">2015-05-27T13:52:00Z</dcterms:created>
  <dcterms:modified xsi:type="dcterms:W3CDTF">2015-05-27T13:52:00Z</dcterms:modified>
</cp:coreProperties>
</file>